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C84C" w14:textId="2376D6BD" w:rsidR="001828A1" w:rsidRDefault="00000000">
      <w:pPr>
        <w:pStyle w:val="Kop1"/>
        <w:keepNext w:val="0"/>
        <w:keepLines w:val="0"/>
        <w:spacing w:before="480" w:after="120"/>
        <w:rPr>
          <w:rFonts w:ascii="Times New Roman" w:eastAsia="Times New Roman" w:hAnsi="Times New Roman" w:cs="Times New Roman"/>
        </w:rPr>
      </w:pPr>
      <w:bookmarkStart w:id="0" w:name="_heading=h.6owjo3mkhh75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46"/>
          <w:szCs w:val="46"/>
        </w:rPr>
        <w:t xml:space="preserve">Dienstverlening – </w:t>
      </w:r>
      <w:r w:rsidR="00A438AF">
        <w:rPr>
          <w:rFonts w:ascii="Times New Roman" w:eastAsia="Times New Roman" w:hAnsi="Times New Roman" w:cs="Times New Roman"/>
          <w:b/>
          <w:color w:val="000000"/>
          <w:sz w:val="46"/>
          <w:szCs w:val="46"/>
        </w:rPr>
        <w:t>Projectmanagement</w:t>
      </w:r>
      <w:r>
        <w:rPr>
          <w:rFonts w:ascii="Times New Roman" w:eastAsia="Times New Roman" w:hAnsi="Times New Roman" w:cs="Times New Roman"/>
          <w:b/>
          <w:color w:val="000000"/>
          <w:sz w:val="46"/>
          <w:szCs w:val="46"/>
        </w:rPr>
        <w:t xml:space="preserve"> </w:t>
      </w:r>
    </w:p>
    <w:p w14:paraId="1A360C6A" w14:textId="77777777" w:rsidR="001828A1" w:rsidRDefault="000000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Groen Genieten Plus (GG+) biedt ondersteuning aan organisaties die duurzame projecten willen starten of verbeteren. Met verschillende pakketten helpt GG+ je stap voor stap naar succesvolle resultaten, afgestemd op jouw behoeften. Hieronder vind je een overzicht van de mogelijkheden.</w:t>
      </w:r>
    </w:p>
    <w:p w14:paraId="2686FB34" w14:textId="77777777" w:rsidR="001828A1" w:rsidRDefault="00EF10A7">
      <w:pPr>
        <w:spacing w:after="280"/>
        <w:rPr>
          <w:rFonts w:ascii="Times New Roman" w:eastAsia="Times New Roman" w:hAnsi="Times New Roman" w:cs="Times New Roman"/>
        </w:rPr>
      </w:pPr>
      <w:r>
        <w:rPr>
          <w:noProof/>
        </w:rPr>
        <w:pict w14:anchorId="76B64A91">
          <v:rect id="_x0000_i1028" alt="" style="width:450.9pt;height:.05pt;mso-width-percent:0;mso-height-percent:0;mso-width-percent:0;mso-height-percent:0" o:hrpct="994" o:hralign="center" o:hrstd="t" o:hr="t" fillcolor="#a0a0a0" stroked="f"/>
        </w:pict>
      </w:r>
    </w:p>
    <w:p w14:paraId="235FB250" w14:textId="77777777" w:rsidR="001828A1" w:rsidRDefault="00000000">
      <w:pPr>
        <w:pStyle w:val="Kop2"/>
        <w:keepNext w:val="0"/>
        <w:keepLines w:val="0"/>
        <w:spacing w:before="360"/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</w:pPr>
      <w:bookmarkStart w:id="1" w:name="_heading=h.7an3xp9hy1tk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Pakket 1: Projectmanagement</w:t>
      </w:r>
    </w:p>
    <w:p w14:paraId="29487849" w14:textId="77777777" w:rsidR="001828A1" w:rsidRDefault="00000000">
      <w:pPr>
        <w:pStyle w:val="Kop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2" w:name="_heading=h.rrfy9278zpde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Optie 1: Lightversie – Basis Projectbegeleiding</w:t>
      </w:r>
    </w:p>
    <w:p w14:paraId="5C3B5E76" w14:textId="77777777" w:rsidR="001828A1" w:rsidRDefault="000000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Voor wie?</w:t>
      </w:r>
      <w:r>
        <w:rPr>
          <w:rFonts w:ascii="Times New Roman" w:eastAsia="Times New Roman" w:hAnsi="Times New Roman" w:cs="Times New Roman"/>
        </w:rPr>
        <w:t xml:space="preserve"> Organisaties die hun eerste stappen willen zetten in duurzaam projectmanagement.</w:t>
      </w:r>
    </w:p>
    <w:p w14:paraId="6CA3BBD1" w14:textId="77777777" w:rsidR="001828A1" w:rsidRDefault="00000000">
      <w:pPr>
        <w:spacing w:before="240"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Wat krijg je?</w:t>
      </w:r>
    </w:p>
    <w:p w14:paraId="606930CB" w14:textId="77777777" w:rsidR="001828A1" w:rsidRDefault="00000000">
      <w:pPr>
        <w:numPr>
          <w:ilvl w:val="0"/>
          <w:numId w:val="6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Projectplan:</w:t>
      </w:r>
      <w:r>
        <w:rPr>
          <w:rFonts w:ascii="Times New Roman" w:eastAsia="Times New Roman" w:hAnsi="Times New Roman" w:cs="Times New Roman"/>
        </w:rPr>
        <w:t xml:space="preserve"> Opstellen van een concreet plan en deelnemersprofielen.</w:t>
      </w:r>
    </w:p>
    <w:p w14:paraId="3E81BCEE" w14:textId="77777777" w:rsidR="001828A1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Organisatie:</w:t>
      </w:r>
      <w:r>
        <w:rPr>
          <w:rFonts w:ascii="Times New Roman" w:eastAsia="Times New Roman" w:hAnsi="Times New Roman" w:cs="Times New Roman"/>
        </w:rPr>
        <w:t xml:space="preserve"> Uitnodigen van relevante partners en regelen van financiering.</w:t>
      </w:r>
    </w:p>
    <w:p w14:paraId="1239C07E" w14:textId="77777777" w:rsidR="001828A1" w:rsidRDefault="00000000">
      <w:pPr>
        <w:numPr>
          <w:ilvl w:val="0"/>
          <w:numId w:val="6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Opstart:</w:t>
      </w:r>
      <w:r>
        <w:rPr>
          <w:rFonts w:ascii="Times New Roman" w:eastAsia="Times New Roman" w:hAnsi="Times New Roman" w:cs="Times New Roman"/>
        </w:rPr>
        <w:t xml:space="preserve"> Opzetten van een solide projectstructuur en initiëren van de uitvoering.</w:t>
      </w:r>
    </w:p>
    <w:p w14:paraId="4C9A66EF" w14:textId="77777777" w:rsidR="001828A1" w:rsidRDefault="000000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Resultaat:</w:t>
      </w:r>
      <w:r>
        <w:rPr>
          <w:rFonts w:ascii="Times New Roman" w:eastAsia="Times New Roman" w:hAnsi="Times New Roman" w:cs="Times New Roman"/>
        </w:rPr>
        <w:t xml:space="preserve"> Een duidelijk overzicht van projectdoelen en -behoeften, zonder verdere verplichtingen.</w:t>
      </w:r>
    </w:p>
    <w:p w14:paraId="5A6BAB66" w14:textId="77777777" w:rsidR="001828A1" w:rsidRDefault="000000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Kosten:</w:t>
      </w:r>
      <w:r>
        <w:rPr>
          <w:rFonts w:ascii="Times New Roman" w:eastAsia="Times New Roman" w:hAnsi="Times New Roman" w:cs="Times New Roman"/>
        </w:rPr>
        <w:t xml:space="preserve"> €1000,-</w:t>
      </w:r>
    </w:p>
    <w:p w14:paraId="6F9B5A51" w14:textId="77777777" w:rsidR="001828A1" w:rsidRDefault="00EF10A7">
      <w:pPr>
        <w:spacing w:after="280"/>
        <w:rPr>
          <w:rFonts w:ascii="Times New Roman" w:eastAsia="Times New Roman" w:hAnsi="Times New Roman" w:cs="Times New Roman"/>
        </w:rPr>
      </w:pPr>
      <w:r>
        <w:rPr>
          <w:noProof/>
        </w:rPr>
        <w:pict w14:anchorId="1DB73AA9">
          <v:rect id="_x0000_i1027" alt="" style="width:450.9pt;height:.05pt;mso-width-percent:0;mso-height-percent:0;mso-width-percent:0;mso-height-percent:0" o:hrpct="994" o:hralign="center" o:hrstd="t" o:hr="t" fillcolor="#a0a0a0" stroked="f"/>
        </w:pict>
      </w:r>
    </w:p>
    <w:p w14:paraId="35E4D5B4" w14:textId="77777777" w:rsidR="001828A1" w:rsidRDefault="00000000">
      <w:pPr>
        <w:pStyle w:val="Kop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3" w:name="_heading=h.8er8hjr09px7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Optie 2: Standaard Route – Uitgebreid Projectmanagement</w:t>
      </w:r>
    </w:p>
    <w:p w14:paraId="26E73308" w14:textId="77777777" w:rsidR="001828A1" w:rsidRDefault="000000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Voor wie?</w:t>
      </w:r>
      <w:r>
        <w:rPr>
          <w:rFonts w:ascii="Times New Roman" w:eastAsia="Times New Roman" w:hAnsi="Times New Roman" w:cs="Times New Roman"/>
        </w:rPr>
        <w:t xml:space="preserve"> Partners die behoefte hebben aan volledige projectbegeleiding van begin tot eind.</w:t>
      </w:r>
    </w:p>
    <w:p w14:paraId="0E9D8F2E" w14:textId="77777777" w:rsidR="001828A1" w:rsidRDefault="00000000">
      <w:pPr>
        <w:spacing w:before="240"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Wat krijg je?</w:t>
      </w:r>
    </w:p>
    <w:p w14:paraId="4D8A7FF2" w14:textId="77777777" w:rsidR="001828A1" w:rsidRDefault="00000000">
      <w:pPr>
        <w:pStyle w:val="Kop4"/>
        <w:keepNext w:val="0"/>
        <w:keepLines w:val="0"/>
        <w:spacing w:before="240"/>
        <w:rPr>
          <w:rFonts w:ascii="Times New Roman" w:eastAsia="Times New Roman" w:hAnsi="Times New Roman" w:cs="Times New Roman"/>
          <w:b/>
          <w:i w:val="0"/>
          <w:color w:val="000000"/>
        </w:rPr>
      </w:pPr>
      <w:bookmarkStart w:id="4" w:name="_heading=h.ygy17himfkbd" w:colFirst="0" w:colLast="0"/>
      <w:bookmarkEnd w:id="4"/>
      <w:r>
        <w:rPr>
          <w:rFonts w:ascii="Times New Roman" w:eastAsia="Times New Roman" w:hAnsi="Times New Roman" w:cs="Times New Roman"/>
          <w:b/>
          <w:i w:val="0"/>
          <w:color w:val="000000"/>
        </w:rPr>
        <w:t>Traject 1: Basisfase (€1.000,-)</w:t>
      </w:r>
    </w:p>
    <w:p w14:paraId="555B5582" w14:textId="77777777" w:rsidR="001828A1" w:rsidRDefault="00000000">
      <w:pPr>
        <w:numPr>
          <w:ilvl w:val="0"/>
          <w:numId w:val="5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Projectplan:</w:t>
      </w:r>
      <w:r>
        <w:rPr>
          <w:rFonts w:ascii="Times New Roman" w:eastAsia="Times New Roman" w:hAnsi="Times New Roman" w:cs="Times New Roman"/>
        </w:rPr>
        <w:t xml:space="preserve"> Opstellen van een concreet plan en deelnemersprofielen.</w:t>
      </w:r>
    </w:p>
    <w:p w14:paraId="2BEC39F7" w14:textId="77777777" w:rsidR="001828A1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Organisatie:</w:t>
      </w:r>
      <w:r>
        <w:rPr>
          <w:rFonts w:ascii="Times New Roman" w:eastAsia="Times New Roman" w:hAnsi="Times New Roman" w:cs="Times New Roman"/>
        </w:rPr>
        <w:t xml:space="preserve"> Uitnodigen van relevante partners en regelen van financiering.</w:t>
      </w:r>
    </w:p>
    <w:p w14:paraId="20787520" w14:textId="77777777" w:rsidR="001828A1" w:rsidRDefault="00000000">
      <w:pPr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Opstart:</w:t>
      </w:r>
      <w:r>
        <w:rPr>
          <w:rFonts w:ascii="Times New Roman" w:eastAsia="Times New Roman" w:hAnsi="Times New Roman" w:cs="Times New Roman"/>
        </w:rPr>
        <w:t xml:space="preserve"> Opzetten van een solide projectstructuur en initiëren van de uitvoering.</w:t>
      </w:r>
    </w:p>
    <w:p w14:paraId="48320F89" w14:textId="77777777" w:rsidR="001828A1" w:rsidRDefault="00000000">
      <w:pPr>
        <w:pStyle w:val="Kop4"/>
        <w:keepNext w:val="0"/>
        <w:keepLines w:val="0"/>
        <w:spacing w:before="240"/>
        <w:rPr>
          <w:rFonts w:ascii="Times New Roman" w:eastAsia="Times New Roman" w:hAnsi="Times New Roman" w:cs="Times New Roman"/>
          <w:b/>
          <w:i w:val="0"/>
          <w:color w:val="000000"/>
        </w:rPr>
      </w:pPr>
      <w:bookmarkStart w:id="5" w:name="_heading=h.uf8bjkj8b4m4" w:colFirst="0" w:colLast="0"/>
      <w:bookmarkEnd w:id="5"/>
      <w:r>
        <w:rPr>
          <w:rFonts w:ascii="Times New Roman" w:eastAsia="Times New Roman" w:hAnsi="Times New Roman" w:cs="Times New Roman"/>
          <w:b/>
          <w:i w:val="0"/>
          <w:color w:val="000000"/>
        </w:rPr>
        <w:t>Traject 2: Uitvoeringsfase (€5.000,-)</w:t>
      </w:r>
    </w:p>
    <w:p w14:paraId="438ADC7A" w14:textId="77777777" w:rsidR="001828A1" w:rsidRDefault="00000000">
      <w:pPr>
        <w:numPr>
          <w:ilvl w:val="0"/>
          <w:numId w:val="3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Begeleiding:</w:t>
      </w:r>
      <w:r>
        <w:rPr>
          <w:rFonts w:ascii="Times New Roman" w:eastAsia="Times New Roman" w:hAnsi="Times New Roman" w:cs="Times New Roman"/>
        </w:rPr>
        <w:t xml:space="preserve"> Ondersteuning tijdens de uitvoering en afstemming tussen partijen.</w:t>
      </w:r>
    </w:p>
    <w:p w14:paraId="413908C4" w14:textId="77777777" w:rsidR="001828A1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Communicatie:</w:t>
      </w:r>
      <w:r>
        <w:rPr>
          <w:rFonts w:ascii="Times New Roman" w:eastAsia="Times New Roman" w:hAnsi="Times New Roman" w:cs="Times New Roman"/>
        </w:rPr>
        <w:t xml:space="preserve"> Regelmatige updates en afstemming om op koers te blijven.</w:t>
      </w:r>
    </w:p>
    <w:p w14:paraId="441215E1" w14:textId="77777777" w:rsidR="001828A1" w:rsidRDefault="00000000">
      <w:pPr>
        <w:numPr>
          <w:ilvl w:val="0"/>
          <w:numId w:val="3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Volledige inzet:</w:t>
      </w:r>
      <w:r>
        <w:rPr>
          <w:rFonts w:ascii="Times New Roman" w:eastAsia="Times New Roman" w:hAnsi="Times New Roman" w:cs="Times New Roman"/>
        </w:rPr>
        <w:t xml:space="preserve"> Totale begeleiding van maximaal 50 uur.</w:t>
      </w:r>
    </w:p>
    <w:p w14:paraId="04DE27F1" w14:textId="77777777" w:rsidR="001828A1" w:rsidRDefault="000000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Resultaat:</w:t>
      </w:r>
      <w:r>
        <w:rPr>
          <w:rFonts w:ascii="Times New Roman" w:eastAsia="Times New Roman" w:hAnsi="Times New Roman" w:cs="Times New Roman"/>
        </w:rPr>
        <w:t xml:space="preserve"> Een afgerond project met duurzame impact en samenwerking.</w:t>
      </w:r>
    </w:p>
    <w:p w14:paraId="59AEFBCD" w14:textId="77777777" w:rsidR="001828A1" w:rsidRDefault="00000000">
      <w:pPr>
        <w:spacing w:before="240"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Wat is inbegrepen?</w:t>
      </w:r>
    </w:p>
    <w:p w14:paraId="28FECA9B" w14:textId="77777777" w:rsidR="001828A1" w:rsidRDefault="00000000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Projectcoördinatie:</w:t>
      </w:r>
      <w:r>
        <w:rPr>
          <w:rFonts w:ascii="Times New Roman" w:eastAsia="Times New Roman" w:hAnsi="Times New Roman" w:cs="Times New Roman"/>
        </w:rPr>
        <w:t xml:space="preserve"> Overzicht en begeleiding door alle projectfasen.</w:t>
      </w:r>
    </w:p>
    <w:p w14:paraId="51AF5BB2" w14:textId="77777777" w:rsidR="001828A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Stakeholdermanagement:</w:t>
      </w:r>
      <w:r>
        <w:rPr>
          <w:rFonts w:ascii="Times New Roman" w:eastAsia="Times New Roman" w:hAnsi="Times New Roman" w:cs="Times New Roman"/>
        </w:rPr>
        <w:t xml:space="preserve"> Regelmatig contact met alle betrokkenen.</w:t>
      </w:r>
    </w:p>
    <w:p w14:paraId="4F5DAF21" w14:textId="77777777" w:rsidR="001828A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Tijdsplanning:</w:t>
      </w:r>
      <w:r>
        <w:rPr>
          <w:rFonts w:ascii="Times New Roman" w:eastAsia="Times New Roman" w:hAnsi="Times New Roman" w:cs="Times New Roman"/>
        </w:rPr>
        <w:t xml:space="preserve"> Strakke deadlines en planningen.</w:t>
      </w:r>
    </w:p>
    <w:p w14:paraId="58145B4E" w14:textId="77777777" w:rsidR="001828A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Risicomanagement:</w:t>
      </w:r>
      <w:r>
        <w:rPr>
          <w:rFonts w:ascii="Times New Roman" w:eastAsia="Times New Roman" w:hAnsi="Times New Roman" w:cs="Times New Roman"/>
        </w:rPr>
        <w:t xml:space="preserve"> Voorkomen van obstakels en problemen.</w:t>
      </w:r>
    </w:p>
    <w:p w14:paraId="1FFFA2C5" w14:textId="77777777" w:rsidR="001828A1" w:rsidRDefault="00000000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Rapportage:</w:t>
      </w:r>
      <w:r>
        <w:rPr>
          <w:rFonts w:ascii="Times New Roman" w:eastAsia="Times New Roman" w:hAnsi="Times New Roman" w:cs="Times New Roman"/>
        </w:rPr>
        <w:t xml:space="preserve"> Duidelijke updates en een eindrapport met resultaten.</w:t>
      </w:r>
    </w:p>
    <w:p w14:paraId="2D141478" w14:textId="77777777" w:rsidR="001828A1" w:rsidRDefault="00EF10A7">
      <w:pPr>
        <w:spacing w:after="280"/>
        <w:rPr>
          <w:rFonts w:ascii="Times New Roman" w:eastAsia="Times New Roman" w:hAnsi="Times New Roman" w:cs="Times New Roman"/>
        </w:rPr>
      </w:pPr>
      <w:r>
        <w:rPr>
          <w:noProof/>
        </w:rPr>
        <w:pict w14:anchorId="003FF5C7">
          <v:rect id="_x0000_i1026" alt="" style="width:450.9pt;height:.05pt;mso-width-percent:0;mso-height-percent:0;mso-width-percent:0;mso-height-percent:0" o:hrpct="994" o:hralign="center" o:hrstd="t" o:hr="t" fillcolor="#a0a0a0" stroked="f"/>
        </w:pict>
      </w:r>
    </w:p>
    <w:p w14:paraId="7661FC35" w14:textId="77777777" w:rsidR="001828A1" w:rsidRDefault="00000000">
      <w:pPr>
        <w:pStyle w:val="Kop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6" w:name="_heading=h.o4dwgjab9qwf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Optie 3: Maatwerk Pakket – Flexibel Projectmanagement</w:t>
      </w:r>
    </w:p>
    <w:p w14:paraId="28157B6F" w14:textId="77777777" w:rsidR="001828A1" w:rsidRDefault="000000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Voor wie?</w:t>
      </w:r>
      <w:r>
        <w:rPr>
          <w:rFonts w:ascii="Times New Roman" w:eastAsia="Times New Roman" w:hAnsi="Times New Roman" w:cs="Times New Roman"/>
        </w:rPr>
        <w:t xml:space="preserve"> Organisaties met unieke uitdagingen of complexe projecten.</w:t>
      </w:r>
    </w:p>
    <w:p w14:paraId="5B2D26AB" w14:textId="77777777" w:rsidR="001828A1" w:rsidRDefault="00000000">
      <w:pPr>
        <w:spacing w:before="240"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Wat zijn de mogelijkheden?</w:t>
      </w:r>
    </w:p>
    <w:p w14:paraId="6E3143B0" w14:textId="77777777" w:rsidR="001828A1" w:rsidRDefault="00000000">
      <w:pPr>
        <w:pStyle w:val="Kop4"/>
        <w:keepNext w:val="0"/>
        <w:keepLines w:val="0"/>
        <w:spacing w:before="240"/>
        <w:rPr>
          <w:rFonts w:ascii="Times New Roman" w:eastAsia="Times New Roman" w:hAnsi="Times New Roman" w:cs="Times New Roman"/>
          <w:b/>
          <w:i w:val="0"/>
          <w:color w:val="000000"/>
        </w:rPr>
      </w:pPr>
      <w:bookmarkStart w:id="7" w:name="_heading=h.c3s752vrx2k3" w:colFirst="0" w:colLast="0"/>
      <w:bookmarkEnd w:id="7"/>
      <w:r>
        <w:rPr>
          <w:rFonts w:ascii="Times New Roman" w:eastAsia="Times New Roman" w:hAnsi="Times New Roman" w:cs="Times New Roman"/>
          <w:b/>
          <w:i w:val="0"/>
          <w:color w:val="000000"/>
        </w:rPr>
        <w:t>Analyse en Adviesfase</w:t>
      </w:r>
    </w:p>
    <w:p w14:paraId="72FEA168" w14:textId="77777777" w:rsidR="001828A1" w:rsidRDefault="00000000">
      <w:pPr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Behoefteanalyse:</w:t>
      </w:r>
      <w:r>
        <w:rPr>
          <w:rFonts w:ascii="Times New Roman" w:eastAsia="Times New Roman" w:hAnsi="Times New Roman" w:cs="Times New Roman"/>
        </w:rPr>
        <w:t xml:space="preserve"> Grondige verkenning van je doelen en uitdagingen.</w:t>
      </w:r>
    </w:p>
    <w:p w14:paraId="2D831755" w14:textId="77777777" w:rsidR="001828A1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Adviesrapport:</w:t>
      </w:r>
      <w:r>
        <w:rPr>
          <w:rFonts w:ascii="Times New Roman" w:eastAsia="Times New Roman" w:hAnsi="Times New Roman" w:cs="Times New Roman"/>
        </w:rPr>
        <w:t xml:space="preserve"> Concreet advies op maat.</w:t>
      </w:r>
    </w:p>
    <w:p w14:paraId="1922D7CC" w14:textId="77777777" w:rsidR="001828A1" w:rsidRDefault="00000000">
      <w:pPr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Stakeholderanalyse:</w:t>
      </w:r>
      <w:r>
        <w:rPr>
          <w:rFonts w:ascii="Times New Roman" w:eastAsia="Times New Roman" w:hAnsi="Times New Roman" w:cs="Times New Roman"/>
        </w:rPr>
        <w:t xml:space="preserve"> Identificeren van samenwerkingspartners.</w:t>
      </w:r>
    </w:p>
    <w:p w14:paraId="68BD5E43" w14:textId="77777777" w:rsidR="001828A1" w:rsidRDefault="00000000">
      <w:pPr>
        <w:pStyle w:val="Kop4"/>
        <w:keepNext w:val="0"/>
        <w:keepLines w:val="0"/>
        <w:spacing w:before="240"/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</w:rPr>
      </w:pPr>
      <w:bookmarkStart w:id="8" w:name="_heading=h.xbo31osaeomb" w:colFirst="0" w:colLast="0"/>
      <w:bookmarkEnd w:id="8"/>
      <w:r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</w:rPr>
        <w:t>Ontwikkeling en Implementatie</w:t>
      </w:r>
    </w:p>
    <w:p w14:paraId="43D6102C" w14:textId="77777777" w:rsidR="001828A1" w:rsidRDefault="00000000">
      <w:pPr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Flexibele projectopzet:</w:t>
      </w:r>
      <w:r>
        <w:rPr>
          <w:rFonts w:ascii="Times New Roman" w:eastAsia="Times New Roman" w:hAnsi="Times New Roman" w:cs="Times New Roman"/>
        </w:rPr>
        <w:t xml:space="preserve"> Projectstructuur, planning en benodigde middelen.</w:t>
      </w:r>
    </w:p>
    <w:p w14:paraId="06374E0A" w14:textId="77777777" w:rsidR="001828A1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Training:</w:t>
      </w:r>
      <w:r>
        <w:rPr>
          <w:rFonts w:ascii="Times New Roman" w:eastAsia="Times New Roman" w:hAnsi="Times New Roman" w:cs="Times New Roman"/>
        </w:rPr>
        <w:t xml:space="preserve"> Workshops of coaching om je organisatie sterker te maken.</w:t>
      </w:r>
    </w:p>
    <w:p w14:paraId="12B9983F" w14:textId="77777777" w:rsidR="001828A1" w:rsidRDefault="00000000">
      <w:pPr>
        <w:numPr>
          <w:ilvl w:val="0"/>
          <w:numId w:val="8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Financiering:</w:t>
      </w:r>
      <w:r>
        <w:rPr>
          <w:rFonts w:ascii="Times New Roman" w:eastAsia="Times New Roman" w:hAnsi="Times New Roman" w:cs="Times New Roman"/>
        </w:rPr>
        <w:t xml:space="preserve"> Advies over subsidies en fondsen.</w:t>
      </w:r>
    </w:p>
    <w:p w14:paraId="75126EB8" w14:textId="77777777" w:rsidR="001828A1" w:rsidRDefault="00000000">
      <w:pPr>
        <w:pStyle w:val="Kop4"/>
        <w:keepNext w:val="0"/>
        <w:keepLines w:val="0"/>
        <w:spacing w:before="240"/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</w:rPr>
      </w:pPr>
      <w:bookmarkStart w:id="9" w:name="_heading=h.5aoe2hp2az9i" w:colFirst="0" w:colLast="0"/>
      <w:bookmarkEnd w:id="9"/>
      <w:r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</w:rPr>
        <w:t>Begeleiding en Resultaten</w:t>
      </w:r>
    </w:p>
    <w:p w14:paraId="5F2E6DC5" w14:textId="77777777" w:rsidR="001828A1" w:rsidRDefault="00000000">
      <w:pPr>
        <w:numPr>
          <w:ilvl w:val="0"/>
          <w:numId w:val="7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Strategische ondersteuning:</w:t>
      </w:r>
      <w:r>
        <w:rPr>
          <w:rFonts w:ascii="Times New Roman" w:eastAsia="Times New Roman" w:hAnsi="Times New Roman" w:cs="Times New Roman"/>
        </w:rPr>
        <w:t xml:space="preserve"> Advies en afstemming door een projectleider.</w:t>
      </w:r>
    </w:p>
    <w:p w14:paraId="1336122F" w14:textId="77777777" w:rsidR="001828A1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Flexibele uren:</w:t>
      </w:r>
      <w:r>
        <w:rPr>
          <w:rFonts w:ascii="Times New Roman" w:eastAsia="Times New Roman" w:hAnsi="Times New Roman" w:cs="Times New Roman"/>
        </w:rPr>
        <w:t xml:space="preserve"> Afhankelijk van de omvang van het project.</w:t>
      </w:r>
    </w:p>
    <w:p w14:paraId="1C6452F8" w14:textId="77777777" w:rsidR="001828A1" w:rsidRDefault="00000000">
      <w:pPr>
        <w:numPr>
          <w:ilvl w:val="0"/>
          <w:numId w:val="7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Eindrapportage:</w:t>
      </w:r>
      <w:r>
        <w:rPr>
          <w:rFonts w:ascii="Times New Roman" w:eastAsia="Times New Roman" w:hAnsi="Times New Roman" w:cs="Times New Roman"/>
        </w:rPr>
        <w:t xml:space="preserve"> Een gedetailleerd verslag van resultaten en aanbevelingen.</w:t>
      </w:r>
    </w:p>
    <w:p w14:paraId="4FCFA8EB" w14:textId="77777777" w:rsidR="001828A1" w:rsidRDefault="000000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Resultaat:</w:t>
      </w:r>
      <w:r>
        <w:rPr>
          <w:rFonts w:ascii="Times New Roman" w:eastAsia="Times New Roman" w:hAnsi="Times New Roman" w:cs="Times New Roman"/>
        </w:rPr>
        <w:t xml:space="preserve"> Een volledig afgestemd traject met duurzame resultaten, passend bij jouw organisatie.</w:t>
      </w:r>
    </w:p>
    <w:p w14:paraId="6C901B61" w14:textId="77777777" w:rsidR="001828A1" w:rsidRDefault="000000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Kosten:</w:t>
      </w:r>
      <w:r>
        <w:rPr>
          <w:rFonts w:ascii="Times New Roman" w:eastAsia="Times New Roman" w:hAnsi="Times New Roman" w:cs="Times New Roman"/>
        </w:rPr>
        <w:t xml:space="preserve"> Op basis van een vrijblijvende offerte.</w:t>
      </w:r>
    </w:p>
    <w:p w14:paraId="6F775A89" w14:textId="77777777" w:rsidR="001828A1" w:rsidRDefault="00EF10A7">
      <w:pPr>
        <w:spacing w:after="280"/>
        <w:rPr>
          <w:rFonts w:ascii="Times New Roman" w:eastAsia="Times New Roman" w:hAnsi="Times New Roman" w:cs="Times New Roman"/>
          <w:b/>
          <w:sz w:val="34"/>
          <w:szCs w:val="34"/>
        </w:rPr>
      </w:pPr>
      <w:r>
        <w:rPr>
          <w:noProof/>
        </w:rPr>
        <w:pict w14:anchorId="0041D06C">
          <v:rect id="_x0000_i1025" alt="" style="width:450.9pt;height:.05pt;mso-width-percent:0;mso-height-percent:0;mso-width-percent:0;mso-height-percent:0" o:hrpct="994" o:hralign="center" o:hrstd="t" o:hr="t" fillcolor="#a0a0a0" stroked="f"/>
        </w:pict>
      </w:r>
    </w:p>
    <w:p w14:paraId="50D9352D" w14:textId="77777777" w:rsidR="001828A1" w:rsidRDefault="00000000">
      <w:pPr>
        <w:spacing w:after="280"/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34"/>
          <w:szCs w:val="34"/>
        </w:rPr>
        <w:t>Waarom partners worden?</w:t>
      </w:r>
    </w:p>
    <w:p w14:paraId="37D9DF7B" w14:textId="77777777" w:rsidR="001828A1" w:rsidRDefault="00000000">
      <w:pPr>
        <w:numPr>
          <w:ilvl w:val="0"/>
          <w:numId w:val="4"/>
        </w:num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Exclusieve toegang tot waardevolle data en een actief netwerk.</w:t>
      </w:r>
    </w:p>
    <w:p w14:paraId="3C5F4D3F" w14:textId="77777777" w:rsidR="001828A1" w:rsidRDefault="00000000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Samen duurzame oplossingen vinden binnen het GG+ programma.</w:t>
      </w:r>
    </w:p>
    <w:p w14:paraId="2F234261" w14:textId="77777777" w:rsidR="001828A1" w:rsidRDefault="00000000">
      <w:pPr>
        <w:numPr>
          <w:ilvl w:val="0"/>
          <w:numId w:val="4"/>
        </w:num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 projectresultaten dragen bij aan collectieve groei en inzichten.</w:t>
      </w:r>
    </w:p>
    <w:sectPr w:rsidR="00182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957E2" w14:textId="77777777" w:rsidR="00EF10A7" w:rsidRDefault="00EF10A7">
      <w:r>
        <w:separator/>
      </w:r>
    </w:p>
  </w:endnote>
  <w:endnote w:type="continuationSeparator" w:id="0">
    <w:p w14:paraId="6C1A9D3B" w14:textId="77777777" w:rsidR="00EF10A7" w:rsidRDefault="00EF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E491" w14:textId="77777777" w:rsidR="001828A1" w:rsidRDefault="001828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A826" w14:textId="77777777" w:rsidR="001828A1" w:rsidRDefault="001828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23C6" w14:textId="77777777" w:rsidR="001828A1" w:rsidRDefault="001828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06B" w14:textId="77777777" w:rsidR="00EF10A7" w:rsidRDefault="00EF10A7">
      <w:r>
        <w:separator/>
      </w:r>
    </w:p>
  </w:footnote>
  <w:footnote w:type="continuationSeparator" w:id="0">
    <w:p w14:paraId="32165137" w14:textId="77777777" w:rsidR="00EF10A7" w:rsidRDefault="00EF1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657E" w14:textId="77777777" w:rsidR="001828A1" w:rsidRDefault="001828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DE48" w14:textId="77777777" w:rsidR="001828A1" w:rsidRDefault="00000000">
    <w:pPr>
      <w:pStyle w:val="Kop1"/>
      <w:keepNext w:val="0"/>
      <w:keepLines w:val="0"/>
      <w:spacing w:before="480" w:after="120"/>
      <w:rPr>
        <w:rFonts w:ascii="Times New Roman" w:eastAsia="Times New Roman" w:hAnsi="Times New Roman" w:cs="Times New Roman"/>
        <w:b/>
        <w:color w:val="000000"/>
        <w:sz w:val="46"/>
        <w:szCs w:val="46"/>
      </w:rPr>
    </w:pPr>
    <w:bookmarkStart w:id="10" w:name="_heading=h.tlm7ix86ylf9" w:colFirst="0" w:colLast="0"/>
    <w:bookmarkEnd w:id="10"/>
    <w:r>
      <w:rPr>
        <w:noProof/>
      </w:rPr>
      <w:drawing>
        <wp:anchor distT="0" distB="0" distL="0" distR="0" simplePos="0" relativeHeight="251658240" behindDoc="1" locked="0" layoutInCell="1" hidden="0" allowOverlap="1" wp14:anchorId="067F756F" wp14:editId="62C8CA6F">
          <wp:simplePos x="0" y="0"/>
          <wp:positionH relativeFrom="column">
            <wp:posOffset>-934423</wp:posOffset>
          </wp:positionH>
          <wp:positionV relativeFrom="paragraph">
            <wp:posOffset>-462929</wp:posOffset>
          </wp:positionV>
          <wp:extent cx="7604101" cy="10760394"/>
          <wp:effectExtent l="0" t="0" r="0" b="0"/>
          <wp:wrapNone/>
          <wp:docPr id="553210976" name="image1.jpg" descr="A yellow border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yellow border with white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4101" cy="107603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19213C" w14:textId="77777777" w:rsidR="001828A1" w:rsidRDefault="001828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1E20" w14:textId="77777777" w:rsidR="001828A1" w:rsidRDefault="001828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566E9"/>
    <w:multiLevelType w:val="multilevel"/>
    <w:tmpl w:val="661E19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534A28"/>
    <w:multiLevelType w:val="multilevel"/>
    <w:tmpl w:val="2F4CE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496957"/>
    <w:multiLevelType w:val="multilevel"/>
    <w:tmpl w:val="DA4AC7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BA1E20"/>
    <w:multiLevelType w:val="multilevel"/>
    <w:tmpl w:val="F3C6A6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3F22E1F"/>
    <w:multiLevelType w:val="multilevel"/>
    <w:tmpl w:val="19F08D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224888"/>
    <w:multiLevelType w:val="multilevel"/>
    <w:tmpl w:val="955A36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0D3DF9"/>
    <w:multiLevelType w:val="multilevel"/>
    <w:tmpl w:val="7772D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27E2E88"/>
    <w:multiLevelType w:val="multilevel"/>
    <w:tmpl w:val="A2DEA1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42158800">
    <w:abstractNumId w:val="6"/>
  </w:num>
  <w:num w:numId="2" w16cid:durableId="1537890300">
    <w:abstractNumId w:val="5"/>
  </w:num>
  <w:num w:numId="3" w16cid:durableId="1468430239">
    <w:abstractNumId w:val="2"/>
  </w:num>
  <w:num w:numId="4" w16cid:durableId="1315992632">
    <w:abstractNumId w:val="3"/>
  </w:num>
  <w:num w:numId="5" w16cid:durableId="1010988575">
    <w:abstractNumId w:val="7"/>
  </w:num>
  <w:num w:numId="6" w16cid:durableId="1496536200">
    <w:abstractNumId w:val="0"/>
  </w:num>
  <w:num w:numId="7" w16cid:durableId="351230066">
    <w:abstractNumId w:val="1"/>
  </w:num>
  <w:num w:numId="8" w16cid:durableId="1917744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A1"/>
    <w:rsid w:val="001828A1"/>
    <w:rsid w:val="00A438AF"/>
    <w:rsid w:val="00EF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4CDF"/>
  <w15:docId w15:val="{167E60DD-C1B4-1749-B96B-697C8D6E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0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B0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B0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B0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0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07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07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07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07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6B07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6B0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0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0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076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076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07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07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07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076D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link w:val="Titel"/>
    <w:uiPriority w:val="10"/>
    <w:rsid w:val="006B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0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07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07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07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07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0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07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076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B076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076D"/>
  </w:style>
  <w:style w:type="paragraph" w:styleId="Voettekst">
    <w:name w:val="footer"/>
    <w:basedOn w:val="Standaard"/>
    <w:link w:val="VoettekstChar"/>
    <w:uiPriority w:val="99"/>
    <w:unhideWhenUsed/>
    <w:rsid w:val="006B076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076D"/>
  </w:style>
  <w:style w:type="paragraph" w:styleId="Normaalweb">
    <w:name w:val="Normal (Web)"/>
    <w:basedOn w:val="Standaard"/>
    <w:uiPriority w:val="99"/>
    <w:semiHidden/>
    <w:unhideWhenUsed/>
    <w:rsid w:val="005A7F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cWqjDIaq0zAFy6d5rPjoRjZ3Gg==">CgMxLjAyDmguNm93am8zbWtoaDc1Mg5oLjdhbjN4cDloeTF0azIOaC5ycmZ5OTI3OHpwZGUyDmguOGVyOGhqcjA5cHg3Mg5oLnlneTE3aGltZmtiZDIOaC51ZjhiamtqOGI0bTQyDmgubzRkd2dqYWI5cXdmMg5oLmMzczc1MnZyeDJrMzIOaC54Ym8zMW9zYWVvbWIyDmguNWFvZTJocDJhejlpMg5oLnRsbTdpeDg2eWxmOTgAciExR01RczZpNWtycEJmSlQwRmZpc1VtVnpEVUFGbk9ZT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agema</dc:creator>
  <cp:lastModifiedBy>Marco Agema</cp:lastModifiedBy>
  <cp:revision>2</cp:revision>
  <dcterms:created xsi:type="dcterms:W3CDTF">2025-01-28T05:29:00Z</dcterms:created>
  <dcterms:modified xsi:type="dcterms:W3CDTF">2025-01-28T05:29:00Z</dcterms:modified>
</cp:coreProperties>
</file>